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TANIK İFADE TUTANAĞI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İFADENİN ALINDIĞI YER</w:t>
        <w:tab/>
        <w:t xml:space="preserve">: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İFADENİN ALINDIĞI TARİH</w:t>
        <w:tab/>
        <w:t xml:space="preserve">: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T.C. KİMLİK NO </w:t>
        <w:tab/>
        <w:tab/>
        <w:tab/>
        <w:t xml:space="preserve">: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ADI VE SOYADI</w:t>
        <w:tab/>
        <w:tab/>
        <w:tab/>
        <w:t xml:space="preserve">: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BABA VE ANNE ADI</w:t>
        <w:tab/>
        <w:tab/>
        <w:t xml:space="preserve">: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DOĞUM TARİHİ VE YERİ</w:t>
        <w:tab/>
        <w:t xml:space="preserve">: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İKAMET ADRESİ</w:t>
        <w:tab/>
        <w:tab/>
        <w:tab/>
        <w:t xml:space="preserve">: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İŞ ADRESİ</w:t>
        <w:tab/>
        <w:tab/>
        <w:tab/>
        <w:tab/>
        <w:t xml:space="preserve">: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TELEFON NO</w:t>
        <w:tab/>
        <w:tab/>
        <w:tab/>
        <w:t xml:space="preserve">: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“…………………………………………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.”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(burada </w:t>
      </w:r>
      <w:r>
        <w:rPr>
          <w:rFonts w:cs="Times New Roman" w:ascii="Times New Roman" w:hAnsi="Times New Roman"/>
          <w:color w:val="FF0000"/>
          <w:sz w:val="24"/>
          <w:szCs w:val="24"/>
        </w:rPr>
        <w:t>inceleme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konusu olay yazılmalıdır)</w:t>
      </w:r>
      <w:r>
        <w:rPr>
          <w:rFonts w:cs="Times New Roman" w:ascii="Times New Roman" w:hAnsi="Times New Roman"/>
          <w:sz w:val="24"/>
          <w:szCs w:val="24"/>
        </w:rPr>
        <w:t xml:space="preserve"> ile ilgili olarak hakkında </w:t>
      </w:r>
      <w:r>
        <w:rPr>
          <w:rFonts w:cs="Times New Roman" w:ascii="Times New Roman" w:hAnsi="Times New Roman"/>
          <w:sz w:val="24"/>
          <w:szCs w:val="24"/>
        </w:rPr>
        <w:t>inceleme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işlemi </w:t>
      </w:r>
      <w:r>
        <w:rPr>
          <w:rFonts w:cs="Times New Roman" w:ascii="Times New Roman" w:hAnsi="Times New Roman"/>
          <w:sz w:val="24"/>
          <w:szCs w:val="24"/>
        </w:rPr>
        <w:t xml:space="preserve">açılan ……’e yöneltilen isnatlar, bu konuda tanık sıfatıyla ifadesine başvurulan, yukarıda açık kimliği ve adresi yazılı ……………..’e anlatıldı.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Tanığa usulüne uygun olarak yemini yaptırıldı. Tanıklığının önemi konusunda gerekli bilgi verildi. Konu ile ilgili olarak bildiklerini tanık sıfatıyla anlatması istendi.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Tanık “……………… (</w:t>
      </w:r>
      <w:r>
        <w:rPr>
          <w:rFonts w:cs="Times New Roman" w:ascii="Times New Roman" w:hAnsi="Times New Roman"/>
          <w:color w:val="FF0000"/>
          <w:sz w:val="24"/>
          <w:szCs w:val="24"/>
        </w:rPr>
        <w:t>İFADENİN ALINDIĞI YER</w:t>
      </w:r>
      <w:r>
        <w:rPr>
          <w:rFonts w:cs="Times New Roman" w:ascii="Times New Roman" w:hAnsi="Times New Roman"/>
          <w:sz w:val="24"/>
          <w:szCs w:val="24"/>
        </w:rPr>
        <w:t xml:space="preserve">)”de ………… tarihinde alınan ifadesinde; “…………………………………………………………………………………………………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…………” dedi. </w:t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 xml:space="preserve">İNCELEMECİ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GEREK GÖRDÜĞÜ TAKTİRDE TANIĞIN ANLATTIKLARININ YANINDA KONUYU AÇIKLIĞA KAVUŞTURMAK İÇİN GEREKLİ SORULARI SORABİLİR.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İlave edeceği başka bir şey olup olmadığı soruldu. “Yoktur” dedi. Tutanak kendisine okundu. Yazılanların söylediklerinin aynısı olduğunu beyan üzerine tutanak birlikte imzalandı. …/…/…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</w:t>
      </w:r>
      <w:r>
        <w:rPr>
          <w:rFonts w:cs="Times New Roman" w:ascii="Times New Roman" w:hAnsi="Times New Roman"/>
          <w:sz w:val="24"/>
          <w:szCs w:val="24"/>
        </w:rPr>
        <w:t>..</w:t>
        <w:tab/>
        <w:tab/>
        <w:tab/>
        <w:tab/>
        <w:t>……………..</w:t>
        <w:tab/>
        <w:tab/>
        <w:tab/>
        <w:tab/>
        <w:tab/>
        <w:t>…………….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İncelemeci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Kâtip</w:t>
        <w:tab/>
        <w:tab/>
        <w:tab/>
        <w:tab/>
        <w:tab/>
        <w:tab/>
        <w:t xml:space="preserve">Tanık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LibreOffice/7.2.2.2$Windows_X86_64 LibreOffice_project/02b2acce88a210515b4a5bb2e46cbfb63fe97d56</Application>
  <AppVersion>15.0000</AppVersion>
  <Pages>1</Pages>
  <Words>146</Words>
  <Characters>1018</Characters>
  <CharactersWithSpaces>1191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2021-10-06T06:54:00Z</dcterms:created>
  <dc:creator>Ufuk Mülayim</dc:creator>
  <dc:description/>
  <dc:language>tr-TR</dc:language>
  <cp:lastModifiedBy/>
  <dcterms:modified xsi:type="dcterms:W3CDTF">2022-02-21T17:03:40Z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