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rPr>
          <w:color w:val="FF0000"/>
          <w:sz w:val="20"/>
          <w:szCs w:val="20"/>
        </w:rPr>
        <w:t>Güncelleme Tarihi 03/12/2025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TANIK İFADE TUTANAĞI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İFADENİN ALINDIĞI YER</w:t>
        <w:tab/>
        <w:t xml:space="preserve">: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İFADENİN ALINDIĞI TARİH</w:t>
        <w:tab/>
        <w:t xml:space="preserve">: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 xml:space="preserve">T.C. KİMLİK NO </w:t>
        <w:tab/>
        <w:tab/>
        <w:tab/>
        <w:t xml:space="preserve">: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ADI VE SOYADI</w:t>
        <w:tab/>
        <w:tab/>
        <w:tab/>
        <w:t xml:space="preserve">: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BABA VE ANNE ADI</w:t>
        <w:tab/>
        <w:tab/>
        <w:t xml:space="preserve">: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DOĞUM TARİHİ VE YERİ</w:t>
        <w:tab/>
        <w:t xml:space="preserve">: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İKAMET ADRESİ</w:t>
        <w:tab/>
        <w:tab/>
        <w:tab/>
        <w:t xml:space="preserve">: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İŞ ADRESİ</w:t>
        <w:tab/>
        <w:tab/>
        <w:tab/>
        <w:tab/>
        <w:t xml:space="preserve">: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TELEFON NO</w:t>
        <w:tab/>
        <w:tab/>
        <w:tab/>
        <w:t xml:space="preserve">: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Tanığa dinlenmeden önce gerçeği söylemesinin önemi, gerçeği söylememesi halinde yalan tanıklık suçundan dolayı cezalandırılacağı, doğruyu söyleyeceği hususunda yemin verdirileceği anlatıldı.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Tanığa CMK 45/3 maddesi gereği CMK 45/1 maddede sayılan kişilerden olup olmadığı sorularak şüpheliyle böyle bir akrabalık ilişkisi varsa tanıklıktan çekilebileceği, ayrıca CMK 48. maddesi gereği kendisini veya 45/1. Maddede gösterilen kişileri ceza kovuşturmasına uğratabilecek nitelikte olan sorulara cevap vermekten çekinebileceği bildirildi. Tanık, yukarıda bildirilen hususları anladığını belirtti. Tanığa CMK 54. Maddesi gereğince yemin edeceği bildirildi.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Tanığın CMK’nın 55. maddesine göre ifadesine geçmeden önce yemini yaptırıldı</w:t>
      </w:r>
      <w:r>
        <w:rPr>
          <w:rFonts w:cs="Times New Roman" w:ascii="Times New Roman" w:hAnsi="Times New Roman"/>
          <w:color w:val="FF0000"/>
          <w:sz w:val="24"/>
          <w:szCs w:val="24"/>
        </w:rPr>
        <w:t>*</w:t>
      </w:r>
      <w:r>
        <w:rPr>
          <w:rFonts w:cs="Times New Roman" w:ascii="Times New Roman" w:hAnsi="Times New Roman"/>
          <w:sz w:val="24"/>
          <w:szCs w:val="24"/>
        </w:rPr>
        <w:t>. Tanık, “bildiğimi dosdoğru söyleyeceğime namusum ve vicdanım üzerine yemin ederim’’ diyerek yemin etti.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TANIK İFADESİNDE: …………………………………………………………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Konu hakkında söylemek istediklerinin bundan ibaret olduğunu belirtmesi üzerine işbu ifade zaptı bulunanların huzuruyla okunup imza altına alındı. …./…./…..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</w:t>
      </w:r>
      <w:r>
        <w:rPr>
          <w:rFonts w:cs="Times New Roman" w:ascii="Times New Roman" w:hAnsi="Times New Roman"/>
          <w:sz w:val="24"/>
          <w:szCs w:val="24"/>
        </w:rPr>
        <w:t>..</w:t>
        <w:tab/>
        <w:tab/>
        <w:tab/>
        <w:tab/>
        <w:t>……………..</w:t>
        <w:tab/>
        <w:tab/>
        <w:tab/>
        <w:tab/>
        <w:tab/>
        <w:t>…………….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Soruşturmacı</w:t>
        <w:tab/>
        <w:tab/>
        <w:tab/>
        <w:tab/>
        <w:t>Kâtip</w:t>
        <w:tab/>
        <w:tab/>
        <w:tab/>
        <w:tab/>
        <w:tab/>
        <w:tab/>
        <w:t xml:space="preserve">Tanık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* NOT: Kişinin olayda şüpheli mi, yoksa tanık sıfatıyla mı dinlenileceği konusunda tereddüt varsa yemin, tanıklıktan sonraya bırakılabilir; bu durumda yemin metni “Bildiğimi dosdoğru söylediğime namusum ve vicdanım üzerine yemin ederim.” şeklinde değişecektir.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Calibri">
    <w:charset w:val="a2"/>
    <w:family w:val="roman"/>
    <w:pitch w:val="variable"/>
  </w:font>
  <w:font w:name="Liberation Sans">
    <w:altName w:val="Arial"/>
    <w:charset w:val="a2"/>
    <w:family w:val="swiss"/>
    <w:pitch w:val="variable"/>
  </w:font>
  <w:font w:name="Times New Roman">
    <w:charset w:val="a2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tr-T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Balkuser">
    <w:name w:val="Başlı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izinuser">
    <w:name w:val="Dizin (user)"/>
    <w:basedOn w:val="Normal"/>
    <w:qFormat/>
    <w:pPr>
      <w:suppressLineNumbers/>
    </w:pPr>
    <w:rPr>
      <w:rFonts w:cs="Lucida Sans"/>
    </w:rPr>
  </w:style>
  <w:style w:type="numbering" w:styleId="ListeYokuser" w:default="1">
    <w:name w:val="Liste Yok (user)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LibreOffice/25.2.7.2$Windows_X86_64 LibreOffice_project/5cbfd1ab6520636bb5f7b99185aa69bd7456825d</Application>
  <AppVersion>15.0000</AppVersion>
  <Pages>1</Pages>
  <Words>201</Words>
  <Characters>1358</Characters>
  <CharactersWithSpaces>1580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2021-10-06T06:54:00Z</dcterms:created>
  <dc:creator>Ufuk Mülayim</dc:creator>
  <dc:description/>
  <dc:language>tr-TR</dc:language>
  <cp:lastModifiedBy/>
  <dcterms:modified xsi:type="dcterms:W3CDTF">2025-12-03T14:31:33Z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