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Şikayetçi/ihbarcı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 xml:space="preserve"> ifadeye çağrı yazısı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Sayın: 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Rektörlük / Genel Sekreterlik / Dekanlık/ Müdürlük Makamının ………. tarih ve ……….. sayılı yazısıyla ………… konusundaki şikayetiniz ile ilgili olarak ………….. hakkında 2547 sayılı Yükseköğretim Kanunu’nun 53’üncü maddesi uyarınca açılan </w:t>
      </w:r>
      <w:r>
        <w:rPr>
          <w:rFonts w:cs="Times New Roman" w:ascii="Times New Roman" w:hAnsi="Times New Roman"/>
          <w:sz w:val="24"/>
          <w:szCs w:val="24"/>
        </w:rPr>
        <w:t xml:space="preserve">inceleme işleminde incelemeci </w:t>
      </w:r>
      <w:r>
        <w:rPr>
          <w:rFonts w:cs="Times New Roman" w:ascii="Times New Roman" w:hAnsi="Times New Roman"/>
          <w:sz w:val="24"/>
          <w:szCs w:val="24"/>
        </w:rPr>
        <w:t xml:space="preserve">olarak görevlendirilmiş bulunmaktayım.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Söz konusu olayla ilgili olarak </w:t>
      </w:r>
      <w:r>
        <w:rPr>
          <w:rFonts w:cs="Times New Roman" w:ascii="Times New Roman" w:hAnsi="Times New Roman"/>
          <w:sz w:val="24"/>
          <w:szCs w:val="24"/>
        </w:rPr>
        <w:t>şikayetçi/ihbarcı</w:t>
      </w:r>
      <w:r>
        <w:rPr>
          <w:rFonts w:cs="Times New Roman" w:ascii="Times New Roman" w:hAnsi="Times New Roman"/>
          <w:sz w:val="24"/>
          <w:szCs w:val="24"/>
        </w:rPr>
        <w:t xml:space="preserve"> sıfatıyla ifadenize başvurulacağından …/…./….. günü, saat ……… da, ……….. da hazır bulunmanızı rica ederim.</w:t>
      </w:r>
    </w:p>
    <w:p>
      <w:pPr>
        <w:pStyle w:val="Normal"/>
        <w:spacing w:before="0"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 </w:t>
      </w:r>
    </w:p>
    <w:p>
      <w:pPr>
        <w:pStyle w:val="Normal"/>
        <w:spacing w:before="0"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İncelemeci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1</Pages>
  <Words>64</Words>
  <Characters>468</Characters>
  <CharactersWithSpaces>531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2021-10-06T08:05:00Z</dcterms:created>
  <dc:creator>Ufuk Mülayim</dc:creator>
  <dc:description/>
  <dc:language>tr-TR</dc:language>
  <cp:lastModifiedBy/>
  <dcterms:modified xsi:type="dcterms:W3CDTF">2022-02-21T16:51:06Z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